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5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A39B6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постановление правительства Еврейской автономной области от 06.05.2014 № 219-пп «Об утверждении правил осуществления ведомственного контроля в сфере закупок для обеспечения государственных нужд Еврейской автономной области»</w:t>
      </w:r>
    </w:p>
    <w:p w:rsidR="00326D7E" w:rsidRDefault="00326D7E" w:rsidP="00326D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C83ED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A39B6" w:rsidRDefault="00326D7E" w:rsidP="00C83E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20F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9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A39B6">
        <w:rPr>
          <w:rFonts w:ascii="Times New Roman" w:hAnsi="Times New Roman" w:cs="Times New Roman"/>
          <w:color w:val="000000"/>
          <w:sz w:val="28"/>
          <w:szCs w:val="28"/>
        </w:rPr>
        <w:t>нес</w:t>
      </w:r>
      <w:r w:rsidR="005A39B6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5A39B6">
        <w:rPr>
          <w:rFonts w:ascii="Times New Roman" w:hAnsi="Times New Roman" w:cs="Times New Roman"/>
          <w:color w:val="000000"/>
          <w:sz w:val="28"/>
          <w:szCs w:val="28"/>
        </w:rPr>
        <w:t xml:space="preserve"> в постановление правительства Еврейской автономной области от 06.05.2014 № 219-пп «Об утверждении правил осуществления ведомственного контроля в сфере закупок для обеспечения государственных нужд Еврейской автономной области»</w:t>
      </w:r>
      <w:r w:rsidR="005A39B6" w:rsidRPr="005A3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9B6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5A39B6" w:rsidRDefault="005A39B6" w:rsidP="00C83E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Пункт 4 признать утратившим силу.</w:t>
      </w:r>
    </w:p>
    <w:p w:rsidR="005A39B6" w:rsidRDefault="005A39B6" w:rsidP="00C83E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В </w:t>
      </w:r>
      <w:r w:rsidR="008D7CC9">
        <w:rPr>
          <w:rFonts w:ascii="Times New Roman" w:hAnsi="Times New Roman" w:cs="Times New Roman"/>
          <w:color w:val="000000"/>
          <w:sz w:val="28"/>
          <w:szCs w:val="28"/>
        </w:rPr>
        <w:t xml:space="preserve">пункте 3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осуществления ведомственного контроля в сфере закупок для обеспечения государственных нужд, утвержденных указанным постановлением:</w:t>
      </w:r>
    </w:p>
    <w:p w:rsidR="005A39B6" w:rsidRDefault="005A39B6" w:rsidP="00C83E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подпункт</w:t>
      </w:r>
      <w:r w:rsidR="003B0EE6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EE6">
        <w:rPr>
          <w:rFonts w:ascii="Times New Roman" w:hAnsi="Times New Roman" w:cs="Times New Roman"/>
          <w:color w:val="000000"/>
          <w:sz w:val="28"/>
          <w:szCs w:val="28"/>
        </w:rPr>
        <w:t xml:space="preserve">«г» и </w:t>
      </w:r>
      <w:r>
        <w:rPr>
          <w:rFonts w:ascii="Times New Roman" w:hAnsi="Times New Roman" w:cs="Times New Roman"/>
          <w:color w:val="000000"/>
          <w:sz w:val="28"/>
          <w:szCs w:val="28"/>
        </w:rPr>
        <w:t>«д» изложить в следующей редакции:</w:t>
      </w:r>
    </w:p>
    <w:p w:rsidR="003B0EE6" w:rsidRDefault="005A39B6" w:rsidP="00C83E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0EE6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3B0EE6" w:rsidRPr="003B0EE6">
        <w:rPr>
          <w:rFonts w:ascii="Times New Roman" w:hAnsi="Times New Roman" w:cs="Times New Roman"/>
          <w:color w:val="000000"/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5A39B6" w:rsidRDefault="005A39B6" w:rsidP="00C83E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Pr="005A39B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соответствия информации об идентификационных кодах закупок и </w:t>
      </w:r>
      <w:proofErr w:type="spellStart"/>
      <w:r w:rsidRPr="005A39B6">
        <w:rPr>
          <w:rFonts w:ascii="Times New Roman" w:hAnsi="Times New Roman" w:cs="Times New Roman"/>
          <w:color w:val="000000"/>
          <w:sz w:val="28"/>
          <w:szCs w:val="28"/>
        </w:rPr>
        <w:t>непревышения</w:t>
      </w:r>
      <w:proofErr w:type="spellEnd"/>
      <w:r w:rsidRPr="005A39B6">
        <w:rPr>
          <w:rFonts w:ascii="Times New Roman" w:hAnsi="Times New Roman" w:cs="Times New Roman"/>
          <w:color w:val="000000"/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</w:t>
      </w:r>
      <w:r w:rsidRPr="005A39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A39B6" w:rsidRDefault="005A39B6" w:rsidP="00C83E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8D7CC9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D7CC9">
        <w:rPr>
          <w:rFonts w:ascii="Times New Roman" w:hAnsi="Times New Roman" w:cs="Times New Roman"/>
          <w:color w:val="000000"/>
          <w:sz w:val="28"/>
          <w:szCs w:val="28"/>
        </w:rPr>
        <w:t>, «к»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тратившим</w:t>
      </w:r>
      <w:r w:rsidR="008D7CC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силу;</w:t>
      </w:r>
    </w:p>
    <w:p w:rsidR="005A39B6" w:rsidRDefault="005A39B6" w:rsidP="00C83E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7CC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8D7CC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«ж»</w:t>
      </w:r>
      <w:r w:rsidR="008D7CC9">
        <w:rPr>
          <w:rFonts w:ascii="Times New Roman" w:hAnsi="Times New Roman" w:cs="Times New Roman"/>
          <w:color w:val="000000"/>
          <w:sz w:val="28"/>
          <w:szCs w:val="28"/>
        </w:rPr>
        <w:t xml:space="preserve"> после сл</w:t>
      </w:r>
      <w:bookmarkStart w:id="0" w:name="_GoBack"/>
      <w:bookmarkEnd w:id="0"/>
      <w:r w:rsidR="008D7CC9">
        <w:rPr>
          <w:rFonts w:ascii="Times New Roman" w:hAnsi="Times New Roman" w:cs="Times New Roman"/>
          <w:color w:val="000000"/>
          <w:sz w:val="28"/>
          <w:szCs w:val="28"/>
        </w:rPr>
        <w:t>ов цены контракта добавить слова «</w:t>
      </w:r>
      <w:r w:rsidR="008D7CC9" w:rsidRPr="008D7CC9">
        <w:rPr>
          <w:rFonts w:ascii="Times New Roman" w:hAnsi="Times New Roman" w:cs="Times New Roman"/>
          <w:color w:val="000000"/>
          <w:sz w:val="28"/>
          <w:szCs w:val="28"/>
        </w:rPr>
        <w:t>, суммы цен единиц товара, работы, услуги</w:t>
      </w:r>
      <w:r w:rsidR="008D7CC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26D7E" w:rsidRDefault="00E71110" w:rsidP="00C83ED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26D7E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326D7E" w:rsidRDefault="00326D7E" w:rsidP="00326D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864" w:rsidRPr="00924CCB" w:rsidRDefault="00326D7E" w:rsidP="008D7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                                                                            </w:t>
      </w:r>
      <w:r w:rsidR="008D7CC9"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</w:p>
    <w:sectPr w:rsidR="004E1864" w:rsidRPr="00924CCB" w:rsidSect="007C178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3C" w:rsidRDefault="006E483C" w:rsidP="007C1782">
      <w:r>
        <w:separator/>
      </w:r>
    </w:p>
  </w:endnote>
  <w:endnote w:type="continuationSeparator" w:id="0">
    <w:p w:rsidR="006E483C" w:rsidRDefault="006E483C" w:rsidP="007C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3C" w:rsidRDefault="006E483C" w:rsidP="007C1782">
      <w:r>
        <w:separator/>
      </w:r>
    </w:p>
  </w:footnote>
  <w:footnote w:type="continuationSeparator" w:id="0">
    <w:p w:rsidR="006E483C" w:rsidRDefault="006E483C" w:rsidP="007C1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998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1782" w:rsidRPr="007C1782" w:rsidRDefault="007C1782" w:rsidP="007C178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17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17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17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17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7E"/>
    <w:rsid w:val="000405FB"/>
    <w:rsid w:val="00070773"/>
    <w:rsid w:val="00095E95"/>
    <w:rsid w:val="000D45A2"/>
    <w:rsid w:val="000F2497"/>
    <w:rsid w:val="001231A7"/>
    <w:rsid w:val="00143CFB"/>
    <w:rsid w:val="00256589"/>
    <w:rsid w:val="003113A2"/>
    <w:rsid w:val="00326D7E"/>
    <w:rsid w:val="003739D9"/>
    <w:rsid w:val="003B0EE6"/>
    <w:rsid w:val="003C7819"/>
    <w:rsid w:val="003F0109"/>
    <w:rsid w:val="00403DBE"/>
    <w:rsid w:val="004E1864"/>
    <w:rsid w:val="005A39B6"/>
    <w:rsid w:val="0065118A"/>
    <w:rsid w:val="006D7C2F"/>
    <w:rsid w:val="006E483C"/>
    <w:rsid w:val="00715377"/>
    <w:rsid w:val="00756583"/>
    <w:rsid w:val="007601D7"/>
    <w:rsid w:val="007C1782"/>
    <w:rsid w:val="00870D0D"/>
    <w:rsid w:val="008D7CC9"/>
    <w:rsid w:val="00924CCB"/>
    <w:rsid w:val="00992D11"/>
    <w:rsid w:val="009C19F4"/>
    <w:rsid w:val="009C2FDB"/>
    <w:rsid w:val="00A3138C"/>
    <w:rsid w:val="00A5503D"/>
    <w:rsid w:val="00C41FEB"/>
    <w:rsid w:val="00C83EDA"/>
    <w:rsid w:val="00D302DE"/>
    <w:rsid w:val="00DD4150"/>
    <w:rsid w:val="00DD55EC"/>
    <w:rsid w:val="00E71110"/>
    <w:rsid w:val="00F27FE4"/>
    <w:rsid w:val="00F84536"/>
    <w:rsid w:val="00FB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BE4BC-52FA-454E-89B3-42EC79FF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17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178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7C17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1782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Степаненко</dc:creator>
  <cp:keywords/>
  <dc:description/>
  <cp:lastModifiedBy>Алена Владимировна Степаненко</cp:lastModifiedBy>
  <cp:revision>29</cp:revision>
  <dcterms:created xsi:type="dcterms:W3CDTF">2019-10-22T00:11:00Z</dcterms:created>
  <dcterms:modified xsi:type="dcterms:W3CDTF">2020-11-10T07:42:00Z</dcterms:modified>
</cp:coreProperties>
</file>